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5" w:rsidRPr="00906B2D" w:rsidRDefault="00CB3435" w:rsidP="00D23BA0">
      <w:pPr>
        <w:pStyle w:val="ListParagraph"/>
        <w:jc w:val="lowKashida"/>
        <w:rPr>
          <w:rFonts w:cs="B Nazanin"/>
          <w:b/>
          <w:bCs/>
          <w:sz w:val="28"/>
          <w:szCs w:val="28"/>
          <w:rtl/>
        </w:rPr>
      </w:pPr>
      <w:r w:rsidRPr="00906B2D">
        <w:rPr>
          <w:rFonts w:cs="B Nazanin" w:hint="cs"/>
          <w:b/>
          <w:bCs/>
          <w:sz w:val="28"/>
          <w:szCs w:val="28"/>
          <w:rtl/>
        </w:rPr>
        <w:t xml:space="preserve">شرایط عمومی پذیرش پذیرفته شدگان آزمون کارشناسی ارشد </w:t>
      </w:r>
    </w:p>
    <w:p w:rsidR="004A4A60" w:rsidRPr="004A4A60" w:rsidRDefault="004A4A60" w:rsidP="00D23BA0">
      <w:pPr>
        <w:pStyle w:val="ListParagraph"/>
        <w:jc w:val="lowKashida"/>
        <w:rPr>
          <w:rFonts w:cs="B Nazanin"/>
          <w:b/>
          <w:bCs/>
          <w:sz w:val="24"/>
          <w:szCs w:val="24"/>
          <w:rtl/>
        </w:rPr>
      </w:pPr>
    </w:p>
    <w:p w:rsidR="00CB3435" w:rsidRDefault="00CB3435" w:rsidP="00CB3435">
      <w:pPr>
        <w:pStyle w:val="ListParagraph"/>
        <w:numPr>
          <w:ilvl w:val="0"/>
          <w:numId w:val="2"/>
        </w:numPr>
        <w:jc w:val="lowKashida"/>
        <w:rPr>
          <w:rFonts w:cs="B Nazanin"/>
        </w:rPr>
      </w:pPr>
      <w:r w:rsidRPr="00CB3435">
        <w:rPr>
          <w:rFonts w:cs="B Nazanin" w:hint="cs"/>
          <w:b/>
          <w:bCs/>
          <w:rtl/>
        </w:rPr>
        <w:t>مهندسی فناوری اطلاعات گرایش مدیریت سیستم های اطلاعاتی</w:t>
      </w:r>
      <w:r>
        <w:rPr>
          <w:rFonts w:cs="B Nazanin" w:hint="cs"/>
          <w:rtl/>
        </w:rPr>
        <w:t>: این دوره مطابق با سرفصل مصوب دانشگاه و در دانشکده مهندسی صنایع برگزار می شود.</w:t>
      </w:r>
    </w:p>
    <w:p w:rsidR="00CB3435" w:rsidRDefault="00CB3435" w:rsidP="00CB3435">
      <w:pPr>
        <w:pStyle w:val="ListParagraph"/>
        <w:numPr>
          <w:ilvl w:val="0"/>
          <w:numId w:val="2"/>
        </w:numPr>
        <w:jc w:val="lowKashida"/>
        <w:rPr>
          <w:rFonts w:cs="B Nazanin"/>
        </w:rPr>
      </w:pPr>
      <w:r w:rsidRPr="00CB3435">
        <w:rPr>
          <w:rFonts w:cs="B Nazanin" w:hint="cs"/>
          <w:b/>
          <w:bCs/>
          <w:rtl/>
        </w:rPr>
        <w:t>مهندسی صنایع گرایش سیستم های کلان</w:t>
      </w:r>
      <w:r>
        <w:rPr>
          <w:rFonts w:cs="B Nazanin" w:hint="cs"/>
          <w:rtl/>
        </w:rPr>
        <w:t xml:space="preserve"> : در ارایه دروس تخصصی انتخابی، تمرکز بر (( زمینه تحقیق در عملیات)) می باشد.</w:t>
      </w:r>
    </w:p>
    <w:p w:rsidR="008F5E41" w:rsidRDefault="008F5E41" w:rsidP="008F5E41">
      <w:pPr>
        <w:pStyle w:val="ListParagraph"/>
        <w:numPr>
          <w:ilvl w:val="0"/>
          <w:numId w:val="2"/>
        </w:numPr>
        <w:jc w:val="lowKashida"/>
        <w:rPr>
          <w:rFonts w:cs="B Nazanin"/>
        </w:rPr>
      </w:pPr>
      <w:r>
        <w:rPr>
          <w:rFonts w:cs="B Nazanin" w:hint="cs"/>
          <w:b/>
          <w:bCs/>
          <w:rtl/>
        </w:rPr>
        <w:t xml:space="preserve">مهندسی مواد گرایش شناسایی و انتخاب مواد  و شکل دادن فلزات </w:t>
      </w:r>
      <w:r>
        <w:rPr>
          <w:rFonts w:cs="B Nazanin" w:hint="cs"/>
          <w:rtl/>
        </w:rPr>
        <w:t>: در صورت فراهم شدن شرایط دانشجویان برتر  از این امکان برخوردار خواهند شد که بخشی از دوره را در کشور فرانسه بگذرانند.</w:t>
      </w:r>
    </w:p>
    <w:p w:rsidR="00896764" w:rsidRDefault="008F5E41" w:rsidP="00896764">
      <w:pPr>
        <w:pStyle w:val="ListParagraph"/>
        <w:numPr>
          <w:ilvl w:val="0"/>
          <w:numId w:val="2"/>
        </w:numPr>
        <w:jc w:val="lowKashida"/>
        <w:rPr>
          <w:rFonts w:cs="B Nazanin"/>
        </w:rPr>
      </w:pPr>
      <w:r w:rsidRPr="00896764">
        <w:rPr>
          <w:rFonts w:cs="B Nazanin" w:hint="cs"/>
          <w:rtl/>
        </w:rPr>
        <w:t xml:space="preserve"> </w:t>
      </w:r>
      <w:r w:rsidRPr="00896764">
        <w:rPr>
          <w:rFonts w:cs="B Nazanin" w:hint="cs"/>
          <w:b/>
          <w:bCs/>
          <w:rtl/>
        </w:rPr>
        <w:t xml:space="preserve">رشته محل های منطقه اقتصادی پیام </w:t>
      </w:r>
      <w:r w:rsidRPr="00896764">
        <w:rPr>
          <w:rFonts w:cs="B Nazanin" w:hint="cs"/>
          <w:rtl/>
        </w:rPr>
        <w:t>(</w:t>
      </w:r>
      <w:r w:rsidRPr="00896764">
        <w:rPr>
          <w:rFonts w:cs="B Nazanin" w:hint="cs"/>
          <w:sz w:val="20"/>
          <w:szCs w:val="20"/>
          <w:rtl/>
        </w:rPr>
        <w:t>واقع در کرج</w:t>
      </w:r>
      <w:r w:rsidRPr="00896764">
        <w:rPr>
          <w:rFonts w:cs="B Nazanin" w:hint="cs"/>
          <w:rtl/>
        </w:rPr>
        <w:t>) : هدف از برگزاری رشته ها در این محل آموزش در بطن صنعت و اقتصاد است.</w:t>
      </w:r>
      <w:r w:rsidR="00E44095" w:rsidRPr="00896764">
        <w:rPr>
          <w:rFonts w:cs="B Nazanin" w:hint="cs"/>
          <w:rtl/>
        </w:rPr>
        <w:t xml:space="preserve"> ارایه دروس توسط اساتید و اعضای هیات علمی مجرب دانشگاه صنعتی خواجه نصیرالدین طوسی و اساتید مجرب مرتبط با صنعت و اقتصاد انجام می پذیرد. صدور مدرک رسمی دانشآموختگی توسط دانشگاه صنعتی خواجه نصیرالدین طوسیصورت می پذیرد. امکان حمایت مالی از دانشجویان ممتاز دوره ، پایان نامه های منتخب و دستاورد های پژوهشی برتر توسط صنایع مستقر در منطقه ویژه اقتصادی وجود دارد. فرصت شغلی برای اشتغال دانش آموختگان در صنایع مستقر در صنایع در منطقه ویژه اقتصادی وجود دارد. شهریه ثابت و شهریه واحد های درسی  و پایان نامه بر اساس مبالغ مندرج در جدول شهریه مصوب دوره های نوبت دوم دانشگاه است. جهت کسب اطلاعات بیشتر درمورد محل منطقه ویژه پیام به تارنمای </w:t>
      </w:r>
      <w:hyperlink r:id="rId5" w:history="1">
        <w:r w:rsidR="00896764" w:rsidRPr="00896764">
          <w:rPr>
            <w:rStyle w:val="Hyperlink"/>
            <w:rFonts w:cs="B Nazanin"/>
          </w:rPr>
          <w:t>https://payam.kntu.ac.ir</w:t>
        </w:r>
      </w:hyperlink>
      <w:r w:rsidR="00896764" w:rsidRPr="00896764">
        <w:rPr>
          <w:rFonts w:cs="B Nazanin" w:hint="cs"/>
          <w:rtl/>
        </w:rPr>
        <w:t xml:space="preserve">  </w:t>
      </w:r>
      <w:r w:rsidR="00896764">
        <w:rPr>
          <w:rFonts w:cs="B Nazanin" w:hint="cs"/>
          <w:rtl/>
        </w:rPr>
        <w:t>مراجعه نمایید.</w:t>
      </w:r>
    </w:p>
    <w:p w:rsidR="00D42801" w:rsidRPr="00896764" w:rsidRDefault="00382E9A" w:rsidP="00896764">
      <w:pPr>
        <w:ind w:left="720"/>
        <w:jc w:val="lowKashida"/>
        <w:rPr>
          <w:rFonts w:cs="B Nazanin"/>
          <w:rtl/>
        </w:rPr>
      </w:pPr>
      <w:r w:rsidRPr="00896764">
        <w:rPr>
          <w:rFonts w:cs="B Nazanin" w:hint="cs"/>
          <w:rtl/>
        </w:rPr>
        <w:t>شرایط دوره مشترک</w:t>
      </w:r>
      <w:r w:rsidR="00D23BA0" w:rsidRPr="00896764">
        <w:rPr>
          <w:rFonts w:cs="B Nazanin" w:hint="cs"/>
          <w:rtl/>
        </w:rPr>
        <w:t xml:space="preserve"> </w:t>
      </w:r>
      <w:r w:rsidRPr="00896764">
        <w:rPr>
          <w:rFonts w:cs="B Nazanin" w:hint="cs"/>
          <w:rtl/>
        </w:rPr>
        <w:t>:</w:t>
      </w:r>
    </w:p>
    <w:p w:rsidR="00382E9A" w:rsidRDefault="009F0C7E" w:rsidP="00D23BA0">
      <w:pPr>
        <w:pStyle w:val="ListParagraph"/>
        <w:jc w:val="lowKashida"/>
        <w:rPr>
          <w:rFonts w:cs="B Nazanin"/>
          <w:rtl/>
        </w:rPr>
      </w:pPr>
      <w:r>
        <w:rPr>
          <w:rFonts w:cs="B Nazanin" w:hint="cs"/>
          <w:rtl/>
        </w:rPr>
        <w:t>1-</w:t>
      </w:r>
      <w:r w:rsidR="00382E9A" w:rsidRPr="009F0C7E">
        <w:rPr>
          <w:rFonts w:cs="B Nazanin" w:hint="cs"/>
          <w:rtl/>
        </w:rPr>
        <w:t>پذیرش دانشجو</w:t>
      </w:r>
      <w:r w:rsidR="00D23BA0">
        <w:rPr>
          <w:rFonts w:cs="B Nazanin" w:hint="cs"/>
          <w:rtl/>
        </w:rPr>
        <w:t xml:space="preserve">یان </w:t>
      </w:r>
      <w:r w:rsidR="00382E9A" w:rsidRPr="009F0C7E">
        <w:rPr>
          <w:rFonts w:cs="B Nazanin" w:hint="cs"/>
          <w:rtl/>
        </w:rPr>
        <w:t xml:space="preserve"> به صورت نیمه متمرکز و از طریق مصاحبه انجام خواهد گرفت. پذیرش اولیه چند برابر ظرفیت انجام میشود. 2- مد</w:t>
      </w:r>
      <w:r w:rsidR="00D23BA0">
        <w:rPr>
          <w:rFonts w:cs="B Nazanin" w:hint="cs"/>
          <w:rtl/>
        </w:rPr>
        <w:t>ت دوره 4 نیمسال تحصیلی خواهد بو</w:t>
      </w:r>
      <w:r w:rsidR="00382E9A" w:rsidRPr="009F0C7E">
        <w:rPr>
          <w:rFonts w:cs="B Nazanin" w:hint="cs"/>
          <w:rtl/>
        </w:rPr>
        <w:t>د که بخشی از آن در دانشکده های دانشگاه صنعتی خواجه نصیرالدین طوسی و بخشی دیگر در دانشگاه خارجی همکار برگزار می شود. 3- دانشجویان طی مدت تحصیل در ایران تابع مقررات آموزشی جمهوری اسلامی ایران و در مدت تحصیل درکشور خارجی تابع مقررات آموزشی آن کشور خواهند بود. 4- کلاس</w:t>
      </w:r>
      <w:r w:rsidR="00D23BA0">
        <w:rPr>
          <w:rFonts w:cs="B Nazanin" w:hint="cs"/>
          <w:rtl/>
        </w:rPr>
        <w:t xml:space="preserve"> </w:t>
      </w:r>
      <w:r w:rsidR="00382E9A" w:rsidRPr="009F0C7E">
        <w:rPr>
          <w:rFonts w:cs="B Nazanin" w:hint="cs"/>
          <w:rtl/>
        </w:rPr>
        <w:t xml:space="preserve">ها در طول دوره درایران </w:t>
      </w:r>
      <w:r w:rsidR="00BD68C1" w:rsidRPr="009F0C7E">
        <w:rPr>
          <w:rFonts w:cs="B Nazanin" w:hint="cs"/>
          <w:rtl/>
        </w:rPr>
        <w:t>غالباً به زبان انگلیسی و در کشور میزبان گاملاً به زبان انگلیسی خواهد بود. لذا آشنایی کافی با زبان انگلیسی ضروری است و دانش زبان داوطلبین سنجیده خواهد شد. 5- هزینه تحصیل  در دانشگاه صنعتی خواجه نصیرالدین طوسی به صورت ریالی و هزینه تحصیل در دانشگاه خارجی بر حسب ارز تعییین شده و مطابق قوانین و مقررات دریافت خواهد شد. دانشگاه صنعتی خواجه نصیرالدین طوسی تعهدی از نظر اعطای وام شهریه تحصیلی  و تامیین خوابگاه در طول تحصیل در ایران ندارد ولیکن دا</w:t>
      </w:r>
      <w:r w:rsidR="00D23BA0">
        <w:rPr>
          <w:rFonts w:cs="B Nazanin" w:hint="cs"/>
          <w:rtl/>
        </w:rPr>
        <w:t>ن</w:t>
      </w:r>
      <w:r w:rsidR="00BD68C1" w:rsidRPr="009F0C7E">
        <w:rPr>
          <w:rFonts w:cs="B Nazanin" w:hint="cs"/>
          <w:rtl/>
        </w:rPr>
        <w:t>شگاه خارجی در تهیه خو</w:t>
      </w:r>
      <w:r w:rsidR="00ED29D1" w:rsidRPr="009F0C7E">
        <w:rPr>
          <w:rFonts w:cs="B Nazanin" w:hint="cs"/>
          <w:rtl/>
        </w:rPr>
        <w:t>ابگاه همکاری خواهد نمود.</w:t>
      </w:r>
      <w:r w:rsidR="00D23BA0">
        <w:rPr>
          <w:rFonts w:cs="B Nazanin" w:hint="cs"/>
          <w:rtl/>
        </w:rPr>
        <w:t xml:space="preserve"> 6- دانشجویان پس از اتمام دوره، دانشنامه کارشناسی ارشد را به طور جداگانه از هردو دانشگاه دریافت خواهند نمود.</w:t>
      </w:r>
      <w:r w:rsidR="00ED29D1" w:rsidRPr="009F0C7E">
        <w:rPr>
          <w:rFonts w:cs="B Nazanin" w:hint="cs"/>
          <w:rtl/>
        </w:rPr>
        <w:t xml:space="preserve"> </w:t>
      </w:r>
      <w:r w:rsidR="00D23BA0">
        <w:rPr>
          <w:rFonts w:cs="B Nazanin" w:hint="cs"/>
          <w:rtl/>
        </w:rPr>
        <w:t>7</w:t>
      </w:r>
      <w:r w:rsidR="00ED29D1" w:rsidRPr="009F0C7E">
        <w:rPr>
          <w:rFonts w:cs="B Nazanin" w:hint="cs"/>
          <w:rtl/>
        </w:rPr>
        <w:t xml:space="preserve">- دانشجویان ذکور در طول دوره از معافیت تحصیلی برخوردار خواهند بود و از نظر نظام وظیفه نباید هیچگونه منعی داشته باشند. 8- به دانشجویان دوره مشترک به هیچ عنوان خوابگاه  و وام شهریه دانشجویی تعلق نخواهد گرفت. 9- توضیحات مربوط به هر رشته به طور جداگانه و مشروح در سابت دانشگاه به نشانی </w:t>
      </w:r>
      <w:hyperlink r:id="rId6" w:history="1">
        <w:r w:rsidR="00ED29D1" w:rsidRPr="009F0C7E">
          <w:rPr>
            <w:rStyle w:val="Hyperlink"/>
            <w:rFonts w:cs="B Nazanin"/>
          </w:rPr>
          <w:t xml:space="preserve">www.Kntu.ac.ir </w:t>
        </w:r>
      </w:hyperlink>
      <w:r w:rsidR="00ED29D1" w:rsidRPr="009F0C7E">
        <w:rPr>
          <w:rFonts w:cs="B Nazanin" w:hint="cs"/>
          <w:rtl/>
        </w:rPr>
        <w:t xml:space="preserve"> و یا </w:t>
      </w:r>
      <w:r w:rsidR="00ED29D1" w:rsidRPr="009F0C7E">
        <w:rPr>
          <w:rFonts w:cs="B Nazanin"/>
        </w:rPr>
        <w:t xml:space="preserve"> </w:t>
      </w:r>
      <w:hyperlink r:id="rId7" w:history="1">
        <w:r w:rsidR="00ED29D1" w:rsidRPr="009F0C7E">
          <w:rPr>
            <w:rStyle w:val="Hyperlink"/>
            <w:rFonts w:cs="B Nazanin"/>
          </w:rPr>
          <w:t>www.en.kntu.ac.ir</w:t>
        </w:r>
      </w:hyperlink>
      <w:r w:rsidR="00ED29D1" w:rsidRPr="009F0C7E">
        <w:rPr>
          <w:rFonts w:cs="B Nazanin"/>
        </w:rPr>
        <w:t xml:space="preserve"> </w:t>
      </w:r>
      <w:r w:rsidR="00ED29D1" w:rsidRPr="009F0C7E">
        <w:rPr>
          <w:rFonts w:cs="B Nazanin" w:hint="cs"/>
          <w:rtl/>
        </w:rPr>
        <w:t xml:space="preserve"> </w:t>
      </w:r>
      <w:r w:rsidRPr="009F0C7E">
        <w:rPr>
          <w:rFonts w:cs="B Nazanin" w:hint="cs"/>
          <w:rtl/>
        </w:rPr>
        <w:t>قابل دسترسی است. 10- مسئولیت ترجمه و ارائه مدارک دوره کارشناسی (دانشنامه و ریزنمرات ) به دانشگاه خارجی بعهده دانشجو می باشد.</w:t>
      </w:r>
    </w:p>
    <w:p w:rsidR="00CB3435" w:rsidRDefault="00CB3435" w:rsidP="00D23BA0">
      <w:pPr>
        <w:pStyle w:val="ListParagraph"/>
        <w:jc w:val="lowKashida"/>
        <w:rPr>
          <w:rFonts w:cs="B Nazanin"/>
          <w:rtl/>
        </w:rPr>
      </w:pPr>
    </w:p>
    <w:p w:rsidR="004B0637" w:rsidRDefault="004B0637" w:rsidP="004A4A60">
      <w:pPr>
        <w:pStyle w:val="ListParagraph"/>
        <w:jc w:val="lowKashida"/>
        <w:rPr>
          <w:rFonts w:cs="B Nazanin"/>
          <w:b/>
          <w:bCs/>
          <w:sz w:val="24"/>
          <w:szCs w:val="24"/>
        </w:rPr>
      </w:pPr>
    </w:p>
    <w:p w:rsidR="00906B2D" w:rsidRDefault="00906B2D" w:rsidP="004A4A60">
      <w:pPr>
        <w:pStyle w:val="ListParagraph"/>
        <w:jc w:val="lowKashida"/>
        <w:rPr>
          <w:rFonts w:cs="B Nazanin"/>
          <w:b/>
          <w:bCs/>
          <w:sz w:val="24"/>
          <w:szCs w:val="24"/>
        </w:rPr>
      </w:pPr>
    </w:p>
    <w:p w:rsidR="00906B2D" w:rsidRDefault="00906B2D" w:rsidP="004A4A60">
      <w:pPr>
        <w:pStyle w:val="ListParagraph"/>
        <w:jc w:val="lowKashida"/>
        <w:rPr>
          <w:rFonts w:cs="B Nazanin"/>
          <w:b/>
          <w:bCs/>
          <w:sz w:val="24"/>
          <w:szCs w:val="24"/>
        </w:rPr>
      </w:pPr>
    </w:p>
    <w:p w:rsidR="00906B2D" w:rsidRDefault="00906B2D" w:rsidP="004A4A60">
      <w:pPr>
        <w:pStyle w:val="ListParagraph"/>
        <w:jc w:val="lowKashida"/>
        <w:rPr>
          <w:rFonts w:cs="B Nazanin"/>
          <w:b/>
          <w:bCs/>
          <w:sz w:val="24"/>
          <w:szCs w:val="24"/>
        </w:rPr>
      </w:pPr>
    </w:p>
    <w:p w:rsidR="00906B2D" w:rsidRDefault="00906B2D" w:rsidP="004A4A60">
      <w:pPr>
        <w:pStyle w:val="ListParagraph"/>
        <w:jc w:val="lowKashida"/>
        <w:rPr>
          <w:rFonts w:cs="B Nazanin"/>
          <w:b/>
          <w:bCs/>
          <w:sz w:val="24"/>
          <w:szCs w:val="24"/>
          <w:rtl/>
        </w:rPr>
      </w:pPr>
      <w:bookmarkStart w:id="0" w:name="_GoBack"/>
      <w:bookmarkEnd w:id="0"/>
    </w:p>
    <w:sectPr w:rsidR="00906B2D" w:rsidSect="00906B2D">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0A1"/>
    <w:multiLevelType w:val="hybridMultilevel"/>
    <w:tmpl w:val="BE009498"/>
    <w:lvl w:ilvl="0" w:tplc="2AF2F800">
      <w:start w:val="1"/>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C628D0"/>
    <w:multiLevelType w:val="hybridMultilevel"/>
    <w:tmpl w:val="0048086C"/>
    <w:lvl w:ilvl="0" w:tplc="F518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CE7BB1"/>
    <w:multiLevelType w:val="hybridMultilevel"/>
    <w:tmpl w:val="165C356C"/>
    <w:lvl w:ilvl="0" w:tplc="B38ED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9A"/>
    <w:rsid w:val="001631AE"/>
    <w:rsid w:val="001B17F9"/>
    <w:rsid w:val="002F1637"/>
    <w:rsid w:val="00382E9A"/>
    <w:rsid w:val="004A4A60"/>
    <w:rsid w:val="004B0637"/>
    <w:rsid w:val="00896764"/>
    <w:rsid w:val="008F5E41"/>
    <w:rsid w:val="00906B2D"/>
    <w:rsid w:val="009F0C7E"/>
    <w:rsid w:val="00BD68C1"/>
    <w:rsid w:val="00CB3435"/>
    <w:rsid w:val="00D23BA0"/>
    <w:rsid w:val="00D42801"/>
    <w:rsid w:val="00E44095"/>
    <w:rsid w:val="00ED29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05B21-A023-4986-B1AC-730C1C64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9A"/>
    <w:pPr>
      <w:ind w:left="720"/>
      <w:contextualSpacing/>
    </w:pPr>
  </w:style>
  <w:style w:type="character" w:styleId="Hyperlink">
    <w:name w:val="Hyperlink"/>
    <w:basedOn w:val="DefaultParagraphFont"/>
    <w:uiPriority w:val="99"/>
    <w:unhideWhenUsed/>
    <w:rsid w:val="00ED29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4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kntu.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tu.ac/" TargetMode="External"/><Relationship Id="rId5" Type="http://schemas.openxmlformats.org/officeDocument/2006/relationships/hyperlink" Target="https://payam.kntu.ac.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 byte</dc:creator>
  <cp:keywords/>
  <dc:description/>
  <cp:lastModifiedBy>win10</cp:lastModifiedBy>
  <cp:revision>2</cp:revision>
  <dcterms:created xsi:type="dcterms:W3CDTF">2022-04-03T08:07:00Z</dcterms:created>
  <dcterms:modified xsi:type="dcterms:W3CDTF">2022-04-03T08:07:00Z</dcterms:modified>
</cp:coreProperties>
</file>