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F0" w:rsidRPr="00EC15F0" w:rsidRDefault="00EC15F0" w:rsidP="00EC15F0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C15F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C15F0" w:rsidRPr="00EC15F0" w:rsidRDefault="00EC15F0" w:rsidP="00EC15F0">
      <w:pPr>
        <w:bidi w:val="0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EC15F0">
        <w:rPr>
          <w:rFonts w:ascii="Tahoma" w:eastAsia="Times New Roman" w:hAnsi="Tahoma" w:cs="Tahoma"/>
          <w:sz w:val="17"/>
          <w:szCs w:val="17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1" type="#_x0000_t75" style="width:1in;height:18pt" o:ole="">
            <v:imagedata r:id="rId4" o:title=""/>
          </v:shape>
          <w:control r:id="rId5" w:name="DefaultOcxName" w:shapeid="_x0000_i1551"/>
        </w:object>
      </w:r>
      <w:r w:rsidRPr="00EC15F0">
        <w:rPr>
          <w:rFonts w:ascii="Times New Roman" w:eastAsia="Times New Roman" w:hAnsi="Times New Roman" w:cs="Times New Roman"/>
          <w:sz w:val="24"/>
          <w:szCs w:val="24"/>
        </w:rPr>
        <w:pict/>
      </w:r>
      <w:r w:rsidRPr="00EC15F0">
        <w:rPr>
          <w:rFonts w:ascii="Times New Roman" w:eastAsia="Times New Roman" w:hAnsi="Times New Roman" w:cs="Times New Roman"/>
          <w:sz w:val="24"/>
          <w:szCs w:val="24"/>
        </w:rPr>
        <w:pict/>
      </w:r>
      <w:r w:rsidRPr="00EC15F0">
        <w:rPr>
          <w:rFonts w:ascii="Times New Roman" w:eastAsia="Times New Roman" w:hAnsi="Times New Roman" w:cs="Times New Roman"/>
          <w:sz w:val="24"/>
          <w:szCs w:val="24"/>
        </w:rPr>
        <w:pict/>
      </w:r>
      <w:r w:rsidRPr="00EC15F0">
        <w:rPr>
          <w:rFonts w:ascii="Tahoma" w:eastAsia="Times New Roman" w:hAnsi="Tahoma" w:cs="Tahoma"/>
          <w:sz w:val="17"/>
          <w:szCs w:val="17"/>
        </w:rPr>
        <w:object w:dxaOrig="1440" w:dyaOrig="360">
          <v:shape id="_x0000_i1550" type="#_x0000_t75" style="width:1in;height:18pt" o:ole="">
            <v:imagedata r:id="rId6" o:title=""/>
          </v:shape>
          <w:control r:id="rId7" w:name="DefaultOcxName1" w:shapeid="_x0000_i1550"/>
        </w:object>
      </w:r>
      <w:r w:rsidRPr="00EC15F0">
        <w:rPr>
          <w:rFonts w:ascii="Tahoma" w:eastAsia="Times New Roman" w:hAnsi="Tahoma" w:cs="Tahoma"/>
          <w:sz w:val="17"/>
          <w:szCs w:val="17"/>
        </w:rPr>
        <w:object w:dxaOrig="1440" w:dyaOrig="360">
          <v:shape id="_x0000_i1549" type="#_x0000_t75" style="width:1in;height:18pt" o:ole="">
            <v:imagedata r:id="rId8" o:title=""/>
          </v:shape>
          <w:control r:id="rId9" w:name="DefaultOcxName2" w:shapeid="_x0000_i1549"/>
        </w:object>
      </w:r>
    </w:p>
    <w:tbl>
      <w:tblPr>
        <w:tblW w:w="5000" w:type="pct"/>
        <w:tblCellSpacing w:w="0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EC15F0" w:rsidRPr="00EC15F0" w:rsidTr="00EC1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4"/>
              <w:gridCol w:w="6"/>
              <w:gridCol w:w="6"/>
              <w:gridCol w:w="6"/>
            </w:tblGrid>
            <w:tr w:rsidR="00EC15F0" w:rsidRPr="00EC15F0">
              <w:trPr>
                <w:trHeight w:val="750"/>
                <w:tblCellSpacing w:w="0" w:type="dxa"/>
              </w:trPr>
              <w:tc>
                <w:tcPr>
                  <w:tcW w:w="5000" w:type="pct"/>
                  <w:gridSpan w:val="4"/>
                  <w:shd w:val="clear" w:color="auto" w:fill="336699"/>
                  <w:vAlign w:val="center"/>
                  <w:hideMark/>
                </w:tcPr>
                <w:tbl>
                  <w:tblPr>
                    <w:tblW w:w="143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6"/>
                    <w:gridCol w:w="3485"/>
                    <w:gridCol w:w="3456"/>
                    <w:gridCol w:w="3485"/>
                  </w:tblGrid>
                  <w:tr w:rsidR="00EC15F0" w:rsidRPr="00EC15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15F0" w:rsidRPr="00EC15F0" w:rsidRDefault="00EC15F0" w:rsidP="00EC15F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EC15F0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06E76DFE" wp14:editId="6D47D0D7">
                              <wp:extent cx="2276475" cy="571500"/>
                              <wp:effectExtent l="0" t="0" r="9525" b="0"/>
                              <wp:docPr id="1" name="Picture 1" descr="http://group.sanjesh.org/UniversityEstedad/images/logo_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http://group.sanjesh.org/UniversityEstedad/images/logo_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64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15F0" w:rsidRPr="00EC15F0" w:rsidRDefault="00EC15F0" w:rsidP="00EC15F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EC15F0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7773557A" wp14:editId="3989BEB1">
                              <wp:extent cx="2276475" cy="571500"/>
                              <wp:effectExtent l="0" t="0" r="9525" b="0"/>
                              <wp:docPr id="2" name="Picture 2" descr="http://group.sanjesh.org/UniversityEstedad/images/logo_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0" descr="http://group.sanjesh.org/UniversityEstedad/images/logo_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64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15F0" w:rsidRPr="00EC15F0" w:rsidRDefault="00EC15F0" w:rsidP="00EC15F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EC15F0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1EA32FF8" wp14:editId="2BF73869">
                              <wp:extent cx="2266950" cy="571500"/>
                              <wp:effectExtent l="0" t="0" r="0" b="0"/>
                              <wp:docPr id="3" name="Picture 3" descr="http://group.sanjesh.org/UniversityEstedad/images/logo_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http://group.sanjesh.org/UniversityEstedad/images/logo_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695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15F0" w:rsidRPr="00EC15F0" w:rsidRDefault="00EC15F0" w:rsidP="00EC15F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EC15F0"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 wp14:anchorId="7574004D" wp14:editId="20E8C500">
                              <wp:extent cx="2276475" cy="571500"/>
                              <wp:effectExtent l="0" t="0" r="9525" b="0"/>
                              <wp:docPr id="4" name="Picture 4" descr="http://group.sanjesh.org/UniversityEstedad/images/logo_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2" descr="http://group.sanjesh.org/UniversityEstedad/images/logo_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64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C15F0" w:rsidRPr="00EC15F0" w:rsidRDefault="00EC15F0" w:rsidP="00EC15F0">
                  <w:pPr>
                    <w:bidi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EC15F0" w:rsidRPr="00EC15F0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EC15F0" w:rsidRPr="00EC15F0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  <w:p w:rsidR="00EC15F0" w:rsidRPr="00EC15F0" w:rsidRDefault="00EC15F0" w:rsidP="00EC15F0">
                  <w:pPr>
                    <w:shd w:val="clear" w:color="auto" w:fill="FFCC99"/>
                    <w:bidi w:val="0"/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EC15F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 xml:space="preserve">فهرست متقاضیان گزینش استعدادهای درخشان </w:t>
                  </w:r>
                </w:p>
                <w:tbl>
                  <w:tblPr>
                    <w:bidiVisual/>
                    <w:tblW w:w="4950" w:type="pct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5"/>
                  </w:tblGrid>
                  <w:tr w:rsidR="00EC15F0" w:rsidRPr="00EC15F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15F0" w:rsidRPr="00EC15F0" w:rsidRDefault="00EC15F0" w:rsidP="00EC15F0">
                        <w:pPr>
                          <w:spacing w:after="0" w:line="240" w:lineRule="auto"/>
                          <w:rPr>
                            <w:rFonts w:ascii="Tahoma" w:eastAsia="Times New Roman" w:hAnsi="Tahoma" w:cs="Tahoma" w:hint="cs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C15F0" w:rsidRPr="00EC15F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bidiVisual/>
                          <w:tblW w:w="3512" w:type="pct"/>
                          <w:jc w:val="center"/>
                          <w:tblCellSpacing w:w="0" w:type="dxa"/>
                          <w:tblBorders>
                            <w:top w:val="outset" w:sz="6" w:space="0" w:color="696969"/>
                            <w:left w:val="outset" w:sz="6" w:space="0" w:color="696969"/>
                            <w:bottom w:val="outset" w:sz="6" w:space="0" w:color="696969"/>
                            <w:right w:val="outset" w:sz="6" w:space="0" w:color="696969"/>
                          </w:tblBorders>
                          <w:shd w:val="clear" w:color="auto" w:fill="DCDCDC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"/>
                          <w:gridCol w:w="864"/>
                          <w:gridCol w:w="1236"/>
                          <w:gridCol w:w="1255"/>
                          <w:gridCol w:w="1203"/>
                          <w:gridCol w:w="761"/>
                          <w:gridCol w:w="3374"/>
                        </w:tblGrid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کد متقاضی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نام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نام خانوادگی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نوع مقطع کارشناسی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رشته تحصیلی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bookmarkStart w:id="0" w:name="_GoBack"/>
                              <w:bookmarkEnd w:id="0"/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کد رشته محل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A9A9A9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عنوان رشته محل انتخابی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زينب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حيدري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محمد حسين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دورانه گرد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نعيمه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نيازي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كامپيوتر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كامپيوتر-مهندسي كامپيوتر-هوش مصنوعي ورباتيك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احسان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رمضاني سربندي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كامپيوتر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كامپيوتر-مهندسي كامپيوتر-معماري كامپيوتري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پژمان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كياني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20404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-ساخت وتوليد-روزانه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10998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يوسف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خزايي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18471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-الكترونيك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رضاپور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18471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-الكترونيك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سعيد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زماني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18470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-الكترونيك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نيما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علامت ساز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پزشكي /بيوالكتريك /-روزانه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فرنوش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داداشي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پزشكي /بيوالكتريك /-روزانه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اسماعيلي نيا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ناپیوسته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-قدرت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روح الله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قوامي راد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-مخابرات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سعيده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قشوني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-مخابرات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عباس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بطالبلو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مكاترونيك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شهركي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مكاترونيك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زهرا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مرادي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18470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-الكترونيك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صفاري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مسعود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قنبري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ريحانه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ناظميان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فناوري اطلاعات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فناوري اطلاعات -مهندسي فناوري اطلاعات -شبكه هاي كامپيوتري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الناز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هاشم زاده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فناوري اطلاعات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فناوري اطلاعات -مهندسي فناوري اطلاعات -تجارت الكترونيكي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احسان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عرب زاده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سيد پارسا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پرواسي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زهرا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نمازيان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حسين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بهادري جهرمي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مالي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ايمان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قاسم ابادي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علمي -كاربردي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15526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انساني -مجموعه مديريت اجرايي -مديريت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وحيد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باقرپور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19807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-سازه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احمدرضا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ساكت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19807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-سازه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زهرا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بيرام زاده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-مهندسي ومديريت منابع اب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مهشيد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شهبازي سحراني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كشاورزي -ابياري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-مهندسي محيطزيست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پيمان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رمضاني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-مهندسي محيطزيست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ياسمن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-ژئوتكنيك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پريسا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حيدري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-ژئوتكنيك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سميه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ستاري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20115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-راه وترابري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احمدخاني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-سيستمهاي اطلاعات جغرافيايي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پوركاظمي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-سنجش ازدور-روزانه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وحيد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موسوي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-فتوگرامتري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زينب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مرادي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11202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نازنين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شريف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صنايع -</w:t>
                              </w: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lastRenderedPageBreak/>
                                <w:t>مهندسي سيستمهاي اقتصادي اجتماعي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عليرضا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ميرزاخاني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زهرا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راد گودرزي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-ژئودزي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11297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كشاورز افشار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17902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كاربردي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زرندي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-مجازي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ميلاد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اسماعيل پور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-طراحي كاربردي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حسين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كلانتر نيستانكي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خدايي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رودسرابي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سيد مصطفي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خداشناس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-تبديل انرژي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شهاب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چيتگران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مكانيك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مكانيك -مهندسي مكانيك -طراحي كاربردي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زهره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شاكري كبريا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11464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سويزي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ميلاد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رحيمي مقدم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صنايع -مهندسي صنايع -صنايع -نوبت دوم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سمانه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كاظمي فلاح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شيمي -شيمي -شيمي الي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فتوحي نانساء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شيمي -شيمي -شيمي تجزيه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مهشيد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مجد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شيمي -شيمي -شيمي تجزيه -نوبت دوم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مهديه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يزديان جندابه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16087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شيمي -شيمي -شيمي الي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صالح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مجيدايي سماكوش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-ژئوتكنيك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ترقي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كامپيوتر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كامپيوتر-مهندسي كامپيوتر-هوش مصنوعي ورباتيك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عليرضا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عابدين ورامين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كامپيوتر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21203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فناوري اطلاعات -مهندسي فناوري اطلاعات -شبكه هاي كامپيوتري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سپيده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نيكوكار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17903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كاربردي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11581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ياسمين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خايفي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17504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محض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فاطمه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هنرورنظري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17902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كاربردي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اتوسا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حيدري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17503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محض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11589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مژگان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اقايي شيخ رضي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رياضي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-رياضيات وكاربردها-رياضي كاربردي -نوبت دوم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سعيده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فخرادخاني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عباسلو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فرزانه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نظري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مريم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عسگري موحد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-سنجش ازدور-روزانه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فاطمه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محمودابادي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-سنجش ازدور-روزانه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سيد محسن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موسوي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-مهندسي نقشه برداري -مهندسي نقشه برداري -سيستمهاي اطلاعات جغرافيايي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كريمي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19764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 xml:space="preserve">دانشگاه صنعتي خواجه نصيرالدين طوسي -تهران -فني ومهندسي -مهندسي نقشه </w:t>
                              </w: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lastRenderedPageBreak/>
                                <w:t>برداري -مهندسي نقشه برداري -سيستمهاي اطلاعات جغرافيايي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11677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اميد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اسرافيليان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پدرام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اگند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بختياري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شيري چيان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18849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-مخابرات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توحيد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نعيمي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18849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-مخابرات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عليرضا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اكبرپوربازرگاني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18471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-الكترونيك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محمدرضا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ارين نيك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-قدرت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حامد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اسدپور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-قدرت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11692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امير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فرديني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18715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-قدرت -نوبت دوم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11887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رعنا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اسماني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عمران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20039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عمران -مهندسي عمران -ژئوتكنيك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11919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مرصاد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عسگري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-كنترل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مينا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ترابي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فيزيك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16705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پايه -مجموعه فيزيك -فيزيك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احسان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قرباني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برق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18659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-فني ومهندسي -مجموعه مهندسي برق -مهندسي برق -قدرت -روزانه</w:t>
                              </w:r>
                            </w:p>
                          </w:tc>
                        </w:tr>
                        <w:tr w:rsidR="00F91163" w:rsidRPr="00EC15F0" w:rsidTr="00F911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11928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حامد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رضواني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کارشناسی پیوسته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مهندسي صنايع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</w:rPr>
                                <w:t>15526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696969"/>
                                <w:left w:val="outset" w:sz="6" w:space="0" w:color="696969"/>
                                <w:bottom w:val="outset" w:sz="6" w:space="0" w:color="696969"/>
                                <w:right w:val="outset" w:sz="6" w:space="0" w:color="696969"/>
                              </w:tcBorders>
                              <w:shd w:val="clear" w:color="auto" w:fill="F8F8F8"/>
                              <w:vAlign w:val="center"/>
                              <w:hideMark/>
                            </w:tcPr>
                            <w:p w:rsidR="00F91163" w:rsidRPr="00EC15F0" w:rsidRDefault="00F91163" w:rsidP="00EC15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EC15F0"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rtl/>
                                </w:rPr>
                                <w:t>دانشگاه صنعتي خواجه نصيرالدين طوسي -تهران -علوم انساني -مجموعه مديريت اجرايي -مديريت -روزانه</w:t>
                              </w:r>
                            </w:p>
                          </w:tc>
                        </w:tr>
                      </w:tbl>
                      <w:p w:rsidR="00EC15F0" w:rsidRPr="00EC15F0" w:rsidRDefault="00EC15F0" w:rsidP="00EC15F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C15F0" w:rsidRPr="00EC15F0">
                    <w:trPr>
                      <w:trHeight w:val="30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5F0" w:rsidRPr="00EC15F0" w:rsidRDefault="00EC15F0" w:rsidP="00EC15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C15F0" w:rsidRPr="00EC15F0" w:rsidRDefault="00EC15F0" w:rsidP="00EC15F0">
                  <w:pPr>
                    <w:bidi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15F0" w:rsidRPr="00EC15F0">
              <w:trPr>
                <w:trHeight w:val="300"/>
                <w:tblCellSpacing w:w="0" w:type="dxa"/>
              </w:trPr>
              <w:tc>
                <w:tcPr>
                  <w:tcW w:w="5000" w:type="pct"/>
                  <w:gridSpan w:val="4"/>
                  <w:shd w:val="clear" w:color="auto" w:fill="336699"/>
                  <w:vAlign w:val="center"/>
                  <w:hideMark/>
                </w:tcPr>
                <w:p w:rsidR="00EC15F0" w:rsidRPr="00EC15F0" w:rsidRDefault="00EC15F0" w:rsidP="00EC15F0">
                  <w:pPr>
                    <w:bidi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 w:rsidRPr="00EC15F0"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  <w:lastRenderedPageBreak/>
                    <w:t xml:space="preserve">© Copyright 2014 sanjesh.org </w:t>
                  </w:r>
                </w:p>
              </w:tc>
            </w:tr>
          </w:tbl>
          <w:p w:rsidR="00EC15F0" w:rsidRPr="00EC15F0" w:rsidRDefault="00EC15F0" w:rsidP="00EC15F0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EC15F0" w:rsidRPr="00EC15F0" w:rsidRDefault="00EC15F0" w:rsidP="00EC15F0">
      <w:pPr>
        <w:bidi w:val="0"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EC15F0">
        <w:rPr>
          <w:rFonts w:ascii="Tahoma" w:eastAsia="Times New Roman" w:hAnsi="Tahoma" w:cs="Tahoma"/>
          <w:sz w:val="17"/>
          <w:szCs w:val="17"/>
        </w:rPr>
        <w:lastRenderedPageBreak/>
        <w:pict/>
      </w:r>
    </w:p>
    <w:p w:rsidR="00EC15F0" w:rsidRPr="00EC15F0" w:rsidRDefault="00EC15F0" w:rsidP="00EC15F0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C15F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C4F3E" w:rsidRDefault="001C4F3E">
      <w:pPr>
        <w:rPr>
          <w:rFonts w:hint="cs"/>
        </w:rPr>
      </w:pPr>
    </w:p>
    <w:sectPr w:rsidR="001C4F3E" w:rsidSect="00EC15F0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F0"/>
    <w:rsid w:val="001C4F3E"/>
    <w:rsid w:val="00432FEE"/>
    <w:rsid w:val="007017FE"/>
    <w:rsid w:val="00EC15F0"/>
    <w:rsid w:val="00F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F54C84EE-E376-4E59-BFA6-132B678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C15F0"/>
  </w:style>
  <w:style w:type="character" w:styleId="Hyperlink">
    <w:name w:val="Hyperlink"/>
    <w:basedOn w:val="DefaultParagraphFont"/>
    <w:uiPriority w:val="99"/>
    <w:semiHidden/>
    <w:unhideWhenUsed/>
    <w:rsid w:val="00EC15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5F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">
    <w:name w:val="submit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ctrl">
    <w:name w:val="pctrl"/>
    <w:basedOn w:val="Normal"/>
    <w:rsid w:val="00EC15F0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ectrl">
    <w:name w:val="ectrl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ecctrl">
    <w:name w:val="ecctrl"/>
    <w:basedOn w:val="Normal"/>
    <w:rsid w:val="00EC15F0"/>
    <w:pPr>
      <w:bidi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pcctrl">
    <w:name w:val="pcctrl"/>
    <w:basedOn w:val="Normal"/>
    <w:rsid w:val="00EC15F0"/>
    <w:pPr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cctrl">
    <w:name w:val="cctrl"/>
    <w:basedOn w:val="Normal"/>
    <w:rsid w:val="00EC15F0"/>
    <w:pPr>
      <w:bidi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grdftr">
    <w:name w:val="grdftr"/>
    <w:basedOn w:val="Normal"/>
    <w:rsid w:val="00EC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v">
    <w:name w:val="dtv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msg">
    <w:name w:val="msg"/>
    <w:basedOn w:val="Normal"/>
    <w:rsid w:val="00EC15F0"/>
    <w:pPr>
      <w:bidi w:val="0"/>
      <w:spacing w:after="0" w:line="225" w:lineRule="atLeast"/>
    </w:pPr>
    <w:rPr>
      <w:rFonts w:ascii="Tahoma" w:eastAsia="Times New Roman" w:hAnsi="Tahoma" w:cs="Tahoma"/>
      <w:b/>
      <w:bCs/>
      <w:color w:val="FF0000"/>
      <w:sz w:val="17"/>
      <w:szCs w:val="17"/>
    </w:rPr>
  </w:style>
  <w:style w:type="paragraph" w:customStyle="1" w:styleId="msg1">
    <w:name w:val="msg1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b/>
      <w:bCs/>
      <w:color w:val="008000"/>
      <w:sz w:val="17"/>
      <w:szCs w:val="17"/>
    </w:rPr>
  </w:style>
  <w:style w:type="paragraph" w:customStyle="1" w:styleId="msg2">
    <w:name w:val="msg2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FF0000"/>
      <w:sz w:val="17"/>
      <w:szCs w:val="17"/>
    </w:rPr>
  </w:style>
  <w:style w:type="paragraph" w:customStyle="1" w:styleId="hlp">
    <w:name w:val="hlp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800000"/>
      <w:sz w:val="17"/>
      <w:szCs w:val="17"/>
    </w:rPr>
  </w:style>
  <w:style w:type="paragraph" w:customStyle="1" w:styleId="btn">
    <w:name w:val="btn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btnnew">
    <w:name w:val="btnnew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cssbtn">
    <w:name w:val="cssbtn"/>
    <w:basedOn w:val="Normal"/>
    <w:rsid w:val="00EC15F0"/>
    <w:pPr>
      <w:pBdr>
        <w:top w:val="single" w:sz="6" w:space="0" w:color="3079ED"/>
        <w:left w:val="single" w:sz="6" w:space="6" w:color="3079ED"/>
        <w:bottom w:val="single" w:sz="6" w:space="0" w:color="3079ED"/>
        <w:right w:val="single" w:sz="6" w:space="6" w:color="3079ED"/>
      </w:pBdr>
      <w:shd w:val="clear" w:color="auto" w:fill="4D90FE"/>
      <w:bidi w:val="0"/>
      <w:spacing w:before="150" w:after="0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cssbtn1">
    <w:name w:val="cssbtn1"/>
    <w:basedOn w:val="Normal"/>
    <w:rsid w:val="00EC15F0"/>
    <w:pPr>
      <w:pBdr>
        <w:top w:val="single" w:sz="6" w:space="0" w:color="999999"/>
        <w:left w:val="single" w:sz="6" w:space="6" w:color="999999"/>
        <w:bottom w:val="single" w:sz="6" w:space="0" w:color="999999"/>
        <w:right w:val="single" w:sz="6" w:space="6" w:color="999999"/>
      </w:pBdr>
      <w:shd w:val="clear" w:color="auto" w:fill="CCCCCC"/>
      <w:bidi w:val="0"/>
      <w:spacing w:before="150"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btn1">
    <w:name w:val="btn1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b/>
      <w:bCs/>
      <w:color w:val="FFCC00"/>
      <w:sz w:val="17"/>
      <w:szCs w:val="17"/>
    </w:rPr>
  </w:style>
  <w:style w:type="paragraph" w:customStyle="1" w:styleId="btnedit">
    <w:name w:val="btn_edit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b/>
      <w:bCs/>
      <w:color w:val="0000FF"/>
      <w:sz w:val="17"/>
      <w:szCs w:val="17"/>
      <w:u w:val="single"/>
    </w:rPr>
  </w:style>
  <w:style w:type="paragraph" w:customStyle="1" w:styleId="btndel">
    <w:name w:val="btn_del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FF0000"/>
      <w:sz w:val="17"/>
      <w:szCs w:val="17"/>
      <w:u w:val="single"/>
    </w:rPr>
  </w:style>
  <w:style w:type="paragraph" w:customStyle="1" w:styleId="btnundel">
    <w:name w:val="btn_undel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color w:val="0000FF"/>
      <w:sz w:val="17"/>
      <w:szCs w:val="17"/>
      <w:u w:val="single"/>
    </w:rPr>
  </w:style>
  <w:style w:type="paragraph" w:customStyle="1" w:styleId="ttlmenu">
    <w:name w:val="ttlmenu"/>
    <w:basedOn w:val="Normal"/>
    <w:rsid w:val="00EC15F0"/>
    <w:pPr>
      <w:shd w:val="clear" w:color="auto" w:fill="C0C0C0"/>
      <w:bidi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blno">
    <w:name w:val="lblno"/>
    <w:basedOn w:val="Normal"/>
    <w:rsid w:val="00EC15F0"/>
    <w:pPr>
      <w:bidi w:val="0"/>
      <w:spacing w:after="0" w:line="240" w:lineRule="auto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msglink">
    <w:name w:val="msglink"/>
    <w:basedOn w:val="Normal"/>
    <w:rsid w:val="00EC15F0"/>
    <w:pPr>
      <w:shd w:val="clear" w:color="auto" w:fill="CCCCCC"/>
      <w:bidi w:val="0"/>
      <w:spacing w:after="0" w:line="240" w:lineRule="auto"/>
    </w:pPr>
    <w:rPr>
      <w:rFonts w:ascii="Times New Roman" w:eastAsia="Times New Roman" w:hAnsi="Times New Roman" w:cs="Times New Roman"/>
      <w:color w:val="0000FF"/>
      <w:sz w:val="17"/>
      <w:szCs w:val="17"/>
    </w:rPr>
  </w:style>
  <w:style w:type="paragraph" w:customStyle="1" w:styleId="tcaption">
    <w:name w:val="tcaption"/>
    <w:basedOn w:val="Normal"/>
    <w:rsid w:val="00EC15F0"/>
    <w:pPr>
      <w:shd w:val="clear" w:color="auto" w:fill="E0E0E0"/>
      <w:spacing w:after="0" w:line="240" w:lineRule="auto"/>
    </w:pPr>
    <w:rPr>
      <w:rFonts w:ascii="Tahoma" w:eastAsia="Times New Roman" w:hAnsi="Tahoma" w:cs="Tahoma"/>
      <w:color w:val="000080"/>
      <w:sz w:val="18"/>
      <w:szCs w:val="18"/>
    </w:rPr>
  </w:style>
  <w:style w:type="paragraph" w:customStyle="1" w:styleId="csspager">
    <w:name w:val="csspager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pager1">
    <w:name w:val="csspager1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ble">
    <w:name w:val="bubble"/>
    <w:basedOn w:val="Normal"/>
    <w:rsid w:val="00EC15F0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FCC99"/>
      <w:bidi w:val="0"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ubble1">
    <w:name w:val="bubble1"/>
    <w:basedOn w:val="Normal"/>
    <w:rsid w:val="00EC15F0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1F1F1"/>
      <w:bidi w:val="0"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color w:val="1155CC"/>
      <w:sz w:val="18"/>
      <w:szCs w:val="18"/>
    </w:rPr>
  </w:style>
  <w:style w:type="paragraph" w:customStyle="1" w:styleId="tblform">
    <w:name w:val="tblform"/>
    <w:basedOn w:val="Normal"/>
    <w:rsid w:val="00EC15F0"/>
    <w:pPr>
      <w:shd w:val="clear" w:color="auto" w:fill="F1F1F1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container">
    <w:name w:val="msgcontainer"/>
    <w:basedOn w:val="Normal"/>
    <w:rsid w:val="00EC15F0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tl00uctopmenu1menu10">
    <w:name w:val="ctl00_uctopmenu1_menu1_0"/>
    <w:basedOn w:val="Normal"/>
    <w:rsid w:val="00EC15F0"/>
    <w:pPr>
      <w:shd w:val="clear" w:color="auto" w:fill="FFFFFF"/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tl00uctopmenu1menu11">
    <w:name w:val="ctl00_uctopmenu1_menu1_1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ctl00uctopmenu1menu12">
    <w:name w:val="ctl00_uctopmenu1_menu1_2"/>
    <w:basedOn w:val="Normal"/>
    <w:rsid w:val="00EC15F0"/>
    <w:pPr>
      <w:bidi w:val="0"/>
      <w:spacing w:after="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ctl00uctopmenu1menu13">
    <w:name w:val="ctl00_uctopmenu1_menu1_3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tl00uctopmenu1menu14">
    <w:name w:val="ctl00_uctopmenu1_menu1_4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l00uctopmenu1menu15">
    <w:name w:val="ctl00_uctopmenu1_menu1_5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tl00uctopmenu1menu16">
    <w:name w:val="ctl00_uctopmenu1_menu1_6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l00uctopmenu1menu17">
    <w:name w:val="ctl00_uctopmenu1_menu1_7"/>
    <w:basedOn w:val="Normal"/>
    <w:rsid w:val="00EC15F0"/>
    <w:pPr>
      <w:shd w:val="clear" w:color="auto" w:fill="006699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l00uctopmenu1menu19">
    <w:name w:val="ctl00_uctopmenu1_menu1_9"/>
    <w:basedOn w:val="Normal"/>
    <w:rsid w:val="00EC15F0"/>
    <w:pPr>
      <w:shd w:val="clear" w:color="auto" w:fill="0099CC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l00uctopmenu1menu110">
    <w:name w:val="ctl00_uctopmenu1_menu1_10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tl00uctopmenu1menu111">
    <w:name w:val="ctl00_uctopmenu1_menu1_11"/>
    <w:basedOn w:val="Normal"/>
    <w:rsid w:val="00EC15F0"/>
    <w:pPr>
      <w:shd w:val="clear" w:color="auto" w:fill="0099CC"/>
      <w:bidi w:val="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label">
    <w:name w:val="label"/>
    <w:basedOn w:val="Normal"/>
    <w:rsid w:val="00EC15F0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r">
    <w:name w:val="star"/>
    <w:basedOn w:val="DefaultParagraphFont"/>
    <w:rsid w:val="00EC15F0"/>
    <w:rPr>
      <w:b/>
      <w:bCs/>
      <w:color w:val="FF0000"/>
      <w:sz w:val="17"/>
      <w:szCs w:val="17"/>
    </w:rPr>
  </w:style>
  <w:style w:type="paragraph" w:customStyle="1" w:styleId="label1">
    <w:name w:val="label1"/>
    <w:basedOn w:val="Normal"/>
    <w:rsid w:val="00EC15F0"/>
    <w:pPr>
      <w:bidi w:val="0"/>
      <w:spacing w:before="75" w:after="75" w:line="240" w:lineRule="auto"/>
      <w:ind w:left="75" w:right="75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label2">
    <w:name w:val="label2"/>
    <w:basedOn w:val="Normal"/>
    <w:rsid w:val="00EC15F0"/>
    <w:pPr>
      <w:spacing w:before="75" w:after="75" w:line="240" w:lineRule="auto"/>
      <w:ind w:left="75" w:right="75"/>
    </w:pPr>
    <w:rPr>
      <w:rFonts w:ascii="Tahoma" w:eastAsia="Times New Roman" w:hAnsi="Tahoma" w:cs="Tahoma"/>
      <w:b/>
      <w:bCs/>
      <w:color w:val="800000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15F0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1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15F0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15F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135">
          <w:marLeft w:val="0"/>
          <w:marRight w:val="0"/>
          <w:marTop w:val="150"/>
          <w:marBottom w:val="150"/>
          <w:divBdr>
            <w:top w:val="single" w:sz="6" w:space="4" w:color="FFFFFF"/>
            <w:left w:val="single" w:sz="6" w:space="4" w:color="FFFFFF"/>
            <w:bottom w:val="single" w:sz="6" w:space="4" w:color="FFFFFF"/>
            <w:right w:val="single" w:sz="6" w:space="4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Seyed Jamshid Olyaie</cp:lastModifiedBy>
  <cp:revision>2</cp:revision>
  <dcterms:created xsi:type="dcterms:W3CDTF">2014-08-24T08:13:00Z</dcterms:created>
  <dcterms:modified xsi:type="dcterms:W3CDTF">2014-08-24T08:38:00Z</dcterms:modified>
</cp:coreProperties>
</file>